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015"/>
        <w:gridCol w:w="2166"/>
        <w:gridCol w:w="1531"/>
        <w:gridCol w:w="1171"/>
        <w:gridCol w:w="3478"/>
        <w:gridCol w:w="2028"/>
        <w:gridCol w:w="298"/>
        <w:gridCol w:w="1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3752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     价格认定标的物明细表（基本样式）</w:t>
            </w:r>
            <w:r>
              <w:rPr>
                <w:rFonts w:hint="eastAsia" w:ascii="宋体" w:hAnsi="宋体" w:eastAsia="宋体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2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标的物状况</w:t>
            </w:r>
          </w:p>
        </w:tc>
        <w:tc>
          <w:tcPr>
            <w:tcW w:w="85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价格认定要求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序号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标的物名称及数量</w:t>
            </w: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标的物状态</w:t>
            </w:r>
          </w:p>
        </w:tc>
        <w:tc>
          <w:tcPr>
            <w:tcW w:w="15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标的物详细描述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价格认定基准日</w:t>
            </w:r>
          </w:p>
        </w:tc>
        <w:tc>
          <w:tcPr>
            <w:tcW w:w="3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价格内涵</w:t>
            </w:r>
          </w:p>
        </w:tc>
        <w:tc>
          <w:tcPr>
            <w:tcW w:w="23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基准日状况按何种状况确定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1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1、是否灭失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□是 □否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2、基准日状态是否已发生较大改变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□是 □否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5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　</w:t>
            </w:r>
          </w:p>
        </w:tc>
        <w:tc>
          <w:tcPr>
            <w:tcW w:w="3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 xml:space="preserve">□市场零售价格      </w:t>
            </w:r>
          </w:p>
          <w:p>
            <w:pPr>
              <w:widowControl/>
              <w:jc w:val="left"/>
              <w:textAlignment w:val="baseline"/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□市场批发（批量）价格</w:t>
            </w:r>
          </w:p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□在产品价格</w:t>
            </w: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□产成品出厂价格</w:t>
            </w: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 xml:space="preserve">□（其他） </w:t>
            </w:r>
          </w:p>
        </w:tc>
        <w:tc>
          <w:tcPr>
            <w:tcW w:w="23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□勘验状况</w:t>
            </w:r>
          </w:p>
          <w:p>
            <w:pPr>
              <w:widowControl/>
              <w:jc w:val="left"/>
              <w:textAlignment w:val="baseline"/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□全新状况</w:t>
            </w:r>
          </w:p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□（其他）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2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1、是否灭失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□是 □否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2、基准日状态是否已发生较大改变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□是 □否</w:t>
            </w:r>
          </w:p>
        </w:tc>
        <w:tc>
          <w:tcPr>
            <w:tcW w:w="15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　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　</w:t>
            </w:r>
          </w:p>
        </w:tc>
        <w:tc>
          <w:tcPr>
            <w:tcW w:w="3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 xml:space="preserve">□市场零售价格      </w:t>
            </w:r>
          </w:p>
          <w:p>
            <w:pPr>
              <w:widowControl/>
              <w:jc w:val="left"/>
              <w:textAlignment w:val="baseline"/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□市场批发（批量）价格</w:t>
            </w:r>
          </w:p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□在产品价格</w:t>
            </w: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□产成品出厂价格</w:t>
            </w: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 xml:space="preserve">□（其他） </w:t>
            </w:r>
          </w:p>
        </w:tc>
        <w:tc>
          <w:tcPr>
            <w:tcW w:w="23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 xml:space="preserve">□勘验状况 </w:t>
            </w:r>
          </w:p>
          <w:p>
            <w:pPr>
              <w:widowControl/>
              <w:jc w:val="left"/>
              <w:textAlignment w:val="baseline"/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□全新状况</w:t>
            </w:r>
          </w:p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□（其他）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3</w:t>
            </w:r>
          </w:p>
        </w:tc>
        <w:tc>
          <w:tcPr>
            <w:tcW w:w="1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21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1、是否灭失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□是 □否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2、基准日状态是否已发生较大改变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□是 □否</w:t>
            </w:r>
          </w:p>
        </w:tc>
        <w:tc>
          <w:tcPr>
            <w:tcW w:w="15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　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　</w:t>
            </w:r>
          </w:p>
        </w:tc>
        <w:tc>
          <w:tcPr>
            <w:tcW w:w="3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 xml:space="preserve">□市场零售价格       </w:t>
            </w:r>
          </w:p>
          <w:p>
            <w:pPr>
              <w:widowControl/>
              <w:jc w:val="left"/>
              <w:textAlignment w:val="baseline"/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□市场批发（批量）价格</w:t>
            </w:r>
          </w:p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□在产品价格</w:t>
            </w: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□产成品出厂价格</w:t>
            </w: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 xml:space="preserve">□（其他） </w:t>
            </w:r>
          </w:p>
        </w:tc>
        <w:tc>
          <w:tcPr>
            <w:tcW w:w="23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□勘验状况</w:t>
            </w:r>
          </w:p>
          <w:p>
            <w:pPr>
              <w:widowControl/>
              <w:jc w:val="left"/>
              <w:textAlignment w:val="baseline"/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□全新状况</w:t>
            </w:r>
          </w:p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□（其他）</w:t>
            </w:r>
          </w:p>
        </w:tc>
        <w:tc>
          <w:tcPr>
            <w:tcW w:w="1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1887" w:type="dxa"/>
            <w:gridSpan w:val="7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>提出机关声明：对于灭失物及在基准日的状态已发生重大改变的标的物，请根据我们认定的情</w:t>
            </w:r>
            <w:r>
              <w:rPr>
                <w:rFonts w:hint="eastAsia" w:ascii="Arial" w:hAnsi="宋体" w:eastAsia="宋体" w:cs="Arial"/>
                <w:color w:val="000000"/>
                <w:kern w:val="24"/>
                <w:szCs w:val="21"/>
              </w:rPr>
              <w:t>况进行价格认定</w:t>
            </w:r>
            <w:r>
              <w:rPr>
                <w:rFonts w:hint="eastAsia" w:ascii="Arial" w:hAnsi="宋体" w:eastAsia="宋体" w:cs="Arial"/>
                <w:color w:val="000000"/>
                <w:kern w:val="24"/>
                <w:szCs w:val="21"/>
                <w:lang w:val="en-US" w:eastAsia="zh-CN"/>
              </w:rPr>
              <w:t>.</w:t>
            </w:r>
          </w:p>
        </w:tc>
        <w:tc>
          <w:tcPr>
            <w:tcW w:w="1865" w:type="dxa"/>
            <w:gridSpan w:val="2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4"/>
                <w:szCs w:val="21"/>
              </w:rPr>
              <w:t> </w:t>
            </w:r>
            <w:r>
              <w:rPr>
                <w:rFonts w:hint="eastAsia" w:ascii="宋体" w:hAnsi="宋体" w:eastAsia="宋体" w:cs="Arial"/>
                <w:color w:val="000000"/>
                <w:kern w:val="24"/>
                <w:szCs w:val="21"/>
              </w:rPr>
              <w:t xml:space="preserve"> </w:t>
            </w:r>
          </w:p>
        </w:tc>
      </w:tr>
    </w:tbl>
    <w:p>
      <w:pPr>
        <w:pStyle w:val="2"/>
        <w:bidi w:val="0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7"/>
    <w:rsid w:val="0008040E"/>
    <w:rsid w:val="002370A7"/>
    <w:rsid w:val="006E4BBC"/>
    <w:rsid w:val="00B111C4"/>
    <w:rsid w:val="19BF4FEE"/>
    <w:rsid w:val="1DC06005"/>
    <w:rsid w:val="365C457A"/>
    <w:rsid w:val="4A0116DC"/>
    <w:rsid w:val="529E6936"/>
    <w:rsid w:val="53706AE6"/>
    <w:rsid w:val="725A1311"/>
    <w:rsid w:val="7BE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74</Words>
  <Characters>428</Characters>
  <Lines>3</Lines>
  <Paragraphs>1</Paragraphs>
  <TotalTime>7</TotalTime>
  <ScaleCrop>false</ScaleCrop>
  <LinksUpToDate>false</LinksUpToDate>
  <CharactersWithSpaces>501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2016-01-08T01:56:00Z</dcterms:created>
  <dc:creator>hp</dc:creator>
  <cp:lastModifiedBy>托娅</cp:lastModifiedBy>
  <cp:lastPrinted>2017-05-27T09:11:00Z</cp:lastPrinted>
  <dcterms:modified xsi:type="dcterms:W3CDTF">2019-11-25T08:44:30Z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